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2324C7" w14:textId="77777777" w:rsidR="007F291E" w:rsidRPr="007F291E" w:rsidRDefault="007F291E" w:rsidP="007F291E">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7F291E">
        <w:rPr>
          <w:rFonts w:ascii="Times New Roman" w:eastAsia="Times New Roman" w:hAnsi="Times New Roman" w:cs="Times New Roman"/>
          <w:b/>
          <w:bCs/>
          <w:sz w:val="27"/>
          <w:szCs w:val="27"/>
          <w:lang w:eastAsia="de-DE"/>
        </w:rPr>
        <w:t>Beschäftigungsinformation: Rotkehlchen</w:t>
      </w:r>
    </w:p>
    <w:p w14:paraId="74469E90" w14:textId="77777777" w:rsidR="007F291E" w:rsidRPr="007F291E" w:rsidRDefault="007F291E" w:rsidP="007F291E">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7F291E">
        <w:rPr>
          <w:rFonts w:ascii="Times New Roman" w:eastAsia="Times New Roman" w:hAnsi="Times New Roman" w:cs="Times New Roman"/>
          <w:b/>
          <w:bCs/>
          <w:sz w:val="24"/>
          <w:szCs w:val="24"/>
          <w:lang w:eastAsia="de-DE"/>
        </w:rPr>
        <w:t>Ziel:</w:t>
      </w:r>
    </w:p>
    <w:p w14:paraId="543DE3F6" w14:textId="77777777" w:rsidR="007F291E" w:rsidRPr="007F291E" w:rsidRDefault="007F291E" w:rsidP="007F291E">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7F291E">
        <w:rPr>
          <w:rFonts w:ascii="Times New Roman" w:eastAsia="Times New Roman" w:hAnsi="Times New Roman" w:cs="Times New Roman"/>
          <w:sz w:val="24"/>
          <w:szCs w:val="24"/>
          <w:lang w:eastAsia="de-DE"/>
        </w:rPr>
        <w:t>Förderung der Naturverbundenheit</w:t>
      </w:r>
    </w:p>
    <w:p w14:paraId="655F32B3" w14:textId="77777777" w:rsidR="007F291E" w:rsidRPr="007F291E" w:rsidRDefault="007F291E" w:rsidP="007F291E">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7F291E">
        <w:rPr>
          <w:rFonts w:ascii="Times New Roman" w:eastAsia="Times New Roman" w:hAnsi="Times New Roman" w:cs="Times New Roman"/>
          <w:sz w:val="24"/>
          <w:szCs w:val="24"/>
          <w:lang w:eastAsia="de-DE"/>
        </w:rPr>
        <w:t>Anregung von Erinnerungen und Geschichten über Tiere</w:t>
      </w:r>
    </w:p>
    <w:p w14:paraId="1028F12B" w14:textId="77777777" w:rsidR="007F291E" w:rsidRPr="007F291E" w:rsidRDefault="007F291E" w:rsidP="007F291E">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7F291E">
        <w:rPr>
          <w:rFonts w:ascii="Times New Roman" w:eastAsia="Times New Roman" w:hAnsi="Times New Roman" w:cs="Times New Roman"/>
          <w:sz w:val="24"/>
          <w:szCs w:val="24"/>
          <w:lang w:eastAsia="de-DE"/>
        </w:rPr>
        <w:t>Bereitstellung von Wissen und Freude an der Tierwelt</w:t>
      </w:r>
    </w:p>
    <w:p w14:paraId="0DB8C6EE" w14:textId="77777777" w:rsidR="007F291E" w:rsidRPr="007F291E" w:rsidRDefault="007F291E" w:rsidP="007F291E">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7F291E">
        <w:rPr>
          <w:rFonts w:ascii="Times New Roman" w:eastAsia="Times New Roman" w:hAnsi="Times New Roman" w:cs="Times New Roman"/>
          <w:b/>
          <w:bCs/>
          <w:sz w:val="24"/>
          <w:szCs w:val="24"/>
          <w:lang w:eastAsia="de-DE"/>
        </w:rPr>
        <w:t>Vorbereitung:</w:t>
      </w:r>
    </w:p>
    <w:p w14:paraId="04B456CE" w14:textId="77777777" w:rsidR="007F291E" w:rsidRPr="007F291E" w:rsidRDefault="007F291E" w:rsidP="007F291E">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F291E">
        <w:rPr>
          <w:rFonts w:ascii="Times New Roman" w:eastAsia="Times New Roman" w:hAnsi="Times New Roman" w:cs="Times New Roman"/>
          <w:b/>
          <w:bCs/>
          <w:sz w:val="24"/>
          <w:szCs w:val="24"/>
          <w:lang w:eastAsia="de-DE"/>
        </w:rPr>
        <w:t>Materialien bereitstellen:</w:t>
      </w:r>
    </w:p>
    <w:p w14:paraId="1572D51C" w14:textId="77777777" w:rsidR="007F291E" w:rsidRPr="007F291E" w:rsidRDefault="007F291E" w:rsidP="007F291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F291E">
        <w:rPr>
          <w:rFonts w:ascii="Times New Roman" w:eastAsia="Times New Roman" w:hAnsi="Times New Roman" w:cs="Times New Roman"/>
          <w:sz w:val="24"/>
          <w:szCs w:val="24"/>
          <w:lang w:eastAsia="de-DE"/>
        </w:rPr>
        <w:t>Ausgedruckte oder handgeschriebene Kopien der Geschichte und Informationen über das Rotkehlchen</w:t>
      </w:r>
    </w:p>
    <w:p w14:paraId="71665674" w14:textId="77777777" w:rsidR="007F291E" w:rsidRPr="007F291E" w:rsidRDefault="007F291E" w:rsidP="007F291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F291E">
        <w:rPr>
          <w:rFonts w:ascii="Times New Roman" w:eastAsia="Times New Roman" w:hAnsi="Times New Roman" w:cs="Times New Roman"/>
          <w:sz w:val="24"/>
          <w:szCs w:val="24"/>
          <w:lang w:eastAsia="de-DE"/>
        </w:rPr>
        <w:t>Bilder des Rotkehlchens</w:t>
      </w:r>
    </w:p>
    <w:p w14:paraId="7E0FA4AF" w14:textId="77777777" w:rsidR="007F291E" w:rsidRPr="007F291E" w:rsidRDefault="007F291E" w:rsidP="007F291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F291E">
        <w:rPr>
          <w:rFonts w:ascii="Times New Roman" w:eastAsia="Times New Roman" w:hAnsi="Times New Roman" w:cs="Times New Roman"/>
          <w:sz w:val="24"/>
          <w:szCs w:val="24"/>
          <w:lang w:eastAsia="de-DE"/>
        </w:rPr>
        <w:t>Optional: Audioaufnahmen des Gesangs eines Rotkehlchens</w:t>
      </w:r>
    </w:p>
    <w:p w14:paraId="392DDA37" w14:textId="77777777" w:rsidR="007F291E" w:rsidRPr="007F291E" w:rsidRDefault="007F291E" w:rsidP="007F291E">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F291E">
        <w:rPr>
          <w:rFonts w:ascii="Times New Roman" w:eastAsia="Times New Roman" w:hAnsi="Times New Roman" w:cs="Times New Roman"/>
          <w:b/>
          <w:bCs/>
          <w:sz w:val="24"/>
          <w:szCs w:val="24"/>
          <w:lang w:eastAsia="de-DE"/>
        </w:rPr>
        <w:t>Arbeitsplatz vorbereiten:</w:t>
      </w:r>
    </w:p>
    <w:p w14:paraId="2F194793" w14:textId="77777777" w:rsidR="007F291E" w:rsidRPr="007F291E" w:rsidRDefault="007F291E" w:rsidP="007F291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F291E">
        <w:rPr>
          <w:rFonts w:ascii="Times New Roman" w:eastAsia="Times New Roman" w:hAnsi="Times New Roman" w:cs="Times New Roman"/>
          <w:sz w:val="24"/>
          <w:szCs w:val="24"/>
          <w:lang w:eastAsia="de-DE"/>
        </w:rPr>
        <w:t>Wählen Sie einen gut beleuchteten und ruhigen Raum.</w:t>
      </w:r>
    </w:p>
    <w:p w14:paraId="77DB92D6" w14:textId="77777777" w:rsidR="007F291E" w:rsidRPr="007F291E" w:rsidRDefault="007F291E" w:rsidP="007F291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F291E">
        <w:rPr>
          <w:rFonts w:ascii="Times New Roman" w:eastAsia="Times New Roman" w:hAnsi="Times New Roman" w:cs="Times New Roman"/>
          <w:sz w:val="24"/>
          <w:szCs w:val="24"/>
          <w:lang w:eastAsia="de-DE"/>
        </w:rPr>
        <w:t>Stellen Sie die Stühle so auf, dass alle Teilnehmer bequem sitzen und gut hören können.</w:t>
      </w:r>
    </w:p>
    <w:p w14:paraId="3D9D240A" w14:textId="77777777" w:rsidR="007F291E" w:rsidRPr="007F291E" w:rsidRDefault="007F291E" w:rsidP="007F291E">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7F291E">
        <w:rPr>
          <w:rFonts w:ascii="Times New Roman" w:eastAsia="Times New Roman" w:hAnsi="Times New Roman" w:cs="Times New Roman"/>
          <w:b/>
          <w:bCs/>
          <w:sz w:val="24"/>
          <w:szCs w:val="24"/>
          <w:lang w:eastAsia="de-DE"/>
        </w:rPr>
        <w:t>Durchführung:</w:t>
      </w:r>
    </w:p>
    <w:p w14:paraId="507C56B1" w14:textId="77777777" w:rsidR="007F291E" w:rsidRPr="007F291E" w:rsidRDefault="007F291E" w:rsidP="007F291E">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F291E">
        <w:rPr>
          <w:rFonts w:ascii="Times New Roman" w:eastAsia="Times New Roman" w:hAnsi="Times New Roman" w:cs="Times New Roman"/>
          <w:b/>
          <w:bCs/>
          <w:sz w:val="24"/>
          <w:szCs w:val="24"/>
          <w:lang w:eastAsia="de-DE"/>
        </w:rPr>
        <w:t>Einführung:</w:t>
      </w:r>
    </w:p>
    <w:p w14:paraId="4D16B3F2" w14:textId="77777777" w:rsidR="007F291E" w:rsidRPr="007F291E" w:rsidRDefault="007F291E" w:rsidP="007F291E">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F291E">
        <w:rPr>
          <w:rFonts w:ascii="Times New Roman" w:eastAsia="Times New Roman" w:hAnsi="Times New Roman" w:cs="Times New Roman"/>
          <w:sz w:val="24"/>
          <w:szCs w:val="24"/>
          <w:lang w:eastAsia="de-DE"/>
        </w:rPr>
        <w:t>Begrüßen Sie die Teilnehmer herzlich und erklären Sie die heutige Aktivität über das Rotkehlchen.</w:t>
      </w:r>
    </w:p>
    <w:p w14:paraId="7B02171D" w14:textId="77777777" w:rsidR="007F291E" w:rsidRPr="007F291E" w:rsidRDefault="007F291E" w:rsidP="007F291E">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F291E">
        <w:rPr>
          <w:rFonts w:ascii="Times New Roman" w:eastAsia="Times New Roman" w:hAnsi="Times New Roman" w:cs="Times New Roman"/>
          <w:sz w:val="24"/>
          <w:szCs w:val="24"/>
          <w:lang w:eastAsia="de-DE"/>
        </w:rPr>
        <w:t>Geben Sie einen kurzen Überblick über das Ziel der Geschichte und der Informationen: die Naturverbundenheit zu fördern und Freude an der Tierwelt zu bereiten.</w:t>
      </w:r>
    </w:p>
    <w:p w14:paraId="1A3DA953" w14:textId="77777777" w:rsidR="007F291E" w:rsidRPr="007F291E" w:rsidRDefault="007F291E" w:rsidP="007F291E">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F291E">
        <w:rPr>
          <w:rFonts w:ascii="Times New Roman" w:eastAsia="Times New Roman" w:hAnsi="Times New Roman" w:cs="Times New Roman"/>
          <w:b/>
          <w:bCs/>
          <w:sz w:val="24"/>
          <w:szCs w:val="24"/>
          <w:lang w:eastAsia="de-DE"/>
        </w:rPr>
        <w:t>Informationen über das Rotkehlchen:</w:t>
      </w:r>
    </w:p>
    <w:p w14:paraId="4A959D4F" w14:textId="77777777" w:rsidR="007F291E" w:rsidRPr="007F291E" w:rsidRDefault="007F291E" w:rsidP="007F291E">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F291E">
        <w:rPr>
          <w:rFonts w:ascii="Times New Roman" w:eastAsia="Times New Roman" w:hAnsi="Times New Roman" w:cs="Times New Roman"/>
          <w:sz w:val="24"/>
          <w:szCs w:val="24"/>
          <w:lang w:eastAsia="de-DE"/>
        </w:rPr>
        <w:t>Das Rotkehlchen ist ein kleiner Singvogel mit einem charakteristischen orangeroten Brustfleck.</w:t>
      </w:r>
    </w:p>
    <w:p w14:paraId="68C0B677" w14:textId="77777777" w:rsidR="007F291E" w:rsidRPr="007F291E" w:rsidRDefault="007F291E" w:rsidP="007F291E">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F291E">
        <w:rPr>
          <w:rFonts w:ascii="Times New Roman" w:eastAsia="Times New Roman" w:hAnsi="Times New Roman" w:cs="Times New Roman"/>
          <w:sz w:val="24"/>
          <w:szCs w:val="24"/>
          <w:lang w:eastAsia="de-DE"/>
        </w:rPr>
        <w:t>Es lebt in Wäldern, Gärten und Parks und ist in ganz Deutschland verbreitet.</w:t>
      </w:r>
    </w:p>
    <w:p w14:paraId="4424DA1B" w14:textId="77777777" w:rsidR="007F291E" w:rsidRPr="007F291E" w:rsidRDefault="007F291E" w:rsidP="007F291E">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F291E">
        <w:rPr>
          <w:rFonts w:ascii="Times New Roman" w:eastAsia="Times New Roman" w:hAnsi="Times New Roman" w:cs="Times New Roman"/>
          <w:sz w:val="24"/>
          <w:szCs w:val="24"/>
          <w:lang w:eastAsia="de-DE"/>
        </w:rPr>
        <w:t>Rotkehlchen ernähren sich von Insekten, Spinnen, Würmern und Beeren.</w:t>
      </w:r>
    </w:p>
    <w:p w14:paraId="54D026B5" w14:textId="77777777" w:rsidR="007F291E" w:rsidRPr="007F291E" w:rsidRDefault="007F291E" w:rsidP="007F291E">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F291E">
        <w:rPr>
          <w:rFonts w:ascii="Times New Roman" w:eastAsia="Times New Roman" w:hAnsi="Times New Roman" w:cs="Times New Roman"/>
          <w:sz w:val="24"/>
          <w:szCs w:val="24"/>
          <w:lang w:eastAsia="de-DE"/>
        </w:rPr>
        <w:t>Sie sind bekannt für ihren melodischen Gesang, der oft im Frühling und Herbst zu hören ist.</w:t>
      </w:r>
    </w:p>
    <w:p w14:paraId="5069D2FB" w14:textId="77777777" w:rsidR="007F291E" w:rsidRPr="007F291E" w:rsidRDefault="007F291E" w:rsidP="007F291E">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F291E">
        <w:rPr>
          <w:rFonts w:ascii="Times New Roman" w:eastAsia="Times New Roman" w:hAnsi="Times New Roman" w:cs="Times New Roman"/>
          <w:sz w:val="24"/>
          <w:szCs w:val="24"/>
          <w:lang w:eastAsia="de-DE"/>
        </w:rPr>
        <w:t>Rotkehlchen bauen ihre Nester meist in dichter Vegetation oder in Hohlräumen von Bäumen und Gebäuden.</w:t>
      </w:r>
    </w:p>
    <w:p w14:paraId="06CFD03D" w14:textId="77777777" w:rsidR="007F291E" w:rsidRPr="007F291E" w:rsidRDefault="007F291E" w:rsidP="007F291E">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F291E">
        <w:rPr>
          <w:rFonts w:ascii="Times New Roman" w:eastAsia="Times New Roman" w:hAnsi="Times New Roman" w:cs="Times New Roman"/>
          <w:b/>
          <w:bCs/>
          <w:sz w:val="24"/>
          <w:szCs w:val="24"/>
          <w:lang w:eastAsia="de-DE"/>
        </w:rPr>
        <w:t>Vorlesen der Geschichte:</w:t>
      </w:r>
    </w:p>
    <w:p w14:paraId="6D745A99" w14:textId="77777777" w:rsidR="007F291E" w:rsidRPr="007F291E" w:rsidRDefault="007F291E" w:rsidP="007F291E">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F291E">
        <w:rPr>
          <w:rFonts w:ascii="Times New Roman" w:eastAsia="Times New Roman" w:hAnsi="Times New Roman" w:cs="Times New Roman"/>
          <w:b/>
          <w:bCs/>
          <w:sz w:val="24"/>
          <w:szCs w:val="24"/>
          <w:lang w:eastAsia="de-DE"/>
        </w:rPr>
        <w:t>Schritt 1:</w:t>
      </w:r>
      <w:r w:rsidRPr="007F291E">
        <w:rPr>
          <w:rFonts w:ascii="Times New Roman" w:eastAsia="Times New Roman" w:hAnsi="Times New Roman" w:cs="Times New Roman"/>
          <w:sz w:val="24"/>
          <w:szCs w:val="24"/>
          <w:lang w:eastAsia="de-DE"/>
        </w:rPr>
        <w:t xml:space="preserve"> Setzen Sie sich bequem und stellen Sie sicher, dass alle Teilnehmer gut hören können.</w:t>
      </w:r>
    </w:p>
    <w:p w14:paraId="23C48064" w14:textId="77777777" w:rsidR="007F291E" w:rsidRPr="007F291E" w:rsidRDefault="007F291E" w:rsidP="007F291E">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F291E">
        <w:rPr>
          <w:rFonts w:ascii="Times New Roman" w:eastAsia="Times New Roman" w:hAnsi="Times New Roman" w:cs="Times New Roman"/>
          <w:b/>
          <w:bCs/>
          <w:sz w:val="24"/>
          <w:szCs w:val="24"/>
          <w:lang w:eastAsia="de-DE"/>
        </w:rPr>
        <w:t>Schritt 2:</w:t>
      </w:r>
      <w:r w:rsidRPr="007F291E">
        <w:rPr>
          <w:rFonts w:ascii="Times New Roman" w:eastAsia="Times New Roman" w:hAnsi="Times New Roman" w:cs="Times New Roman"/>
          <w:sz w:val="24"/>
          <w:szCs w:val="24"/>
          <w:lang w:eastAsia="de-DE"/>
        </w:rPr>
        <w:t xml:space="preserve"> Beginnen Sie mit dem Vorlesen der Geschichte. Lesen Sie in einem angenehmen Tempo und betonen Sie die wichtigen Teile der Geschichte, um das Interesse der Zuhörer zu wecken.</w:t>
      </w:r>
    </w:p>
    <w:p w14:paraId="447E49E1" w14:textId="0EBD38DC" w:rsidR="007F291E" w:rsidRDefault="007F291E" w:rsidP="007F291E">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F291E">
        <w:rPr>
          <w:rFonts w:ascii="Times New Roman" w:eastAsia="Times New Roman" w:hAnsi="Times New Roman" w:cs="Times New Roman"/>
          <w:b/>
          <w:bCs/>
          <w:sz w:val="24"/>
          <w:szCs w:val="24"/>
          <w:lang w:eastAsia="de-DE"/>
        </w:rPr>
        <w:t>Schritt 3:</w:t>
      </w:r>
      <w:r w:rsidRPr="007F291E">
        <w:rPr>
          <w:rFonts w:ascii="Times New Roman" w:eastAsia="Times New Roman" w:hAnsi="Times New Roman" w:cs="Times New Roman"/>
          <w:sz w:val="24"/>
          <w:szCs w:val="24"/>
          <w:lang w:eastAsia="de-DE"/>
        </w:rPr>
        <w:t xml:space="preserve"> Teilen Sie interessante Informationen über das Rotkehlchen.</w:t>
      </w:r>
    </w:p>
    <w:p w14:paraId="0C3AFA69" w14:textId="4DA5413F" w:rsidR="007F291E" w:rsidRDefault="007F291E" w:rsidP="007F291E">
      <w:pPr>
        <w:spacing w:before="100" w:beforeAutospacing="1" w:after="100" w:afterAutospacing="1" w:line="240" w:lineRule="auto"/>
        <w:rPr>
          <w:rFonts w:ascii="Times New Roman" w:eastAsia="Times New Roman" w:hAnsi="Times New Roman" w:cs="Times New Roman"/>
          <w:sz w:val="24"/>
          <w:szCs w:val="24"/>
          <w:lang w:eastAsia="de-DE"/>
        </w:rPr>
      </w:pPr>
    </w:p>
    <w:p w14:paraId="57C4E314" w14:textId="37486443" w:rsidR="007F291E" w:rsidRDefault="007F291E" w:rsidP="007F291E">
      <w:pPr>
        <w:spacing w:before="100" w:beforeAutospacing="1" w:after="100" w:afterAutospacing="1" w:line="240" w:lineRule="auto"/>
        <w:rPr>
          <w:rFonts w:ascii="Times New Roman" w:eastAsia="Times New Roman" w:hAnsi="Times New Roman" w:cs="Times New Roman"/>
          <w:sz w:val="24"/>
          <w:szCs w:val="24"/>
          <w:lang w:eastAsia="de-DE"/>
        </w:rPr>
      </w:pPr>
    </w:p>
    <w:p w14:paraId="6F3B2AB0" w14:textId="77777777" w:rsidR="007F291E" w:rsidRPr="007F291E" w:rsidRDefault="007F291E" w:rsidP="007F291E">
      <w:pPr>
        <w:spacing w:before="100" w:beforeAutospacing="1" w:after="100" w:afterAutospacing="1" w:line="240" w:lineRule="auto"/>
        <w:rPr>
          <w:rFonts w:ascii="Times New Roman" w:eastAsia="Times New Roman" w:hAnsi="Times New Roman" w:cs="Times New Roman"/>
          <w:sz w:val="24"/>
          <w:szCs w:val="24"/>
          <w:lang w:eastAsia="de-DE"/>
        </w:rPr>
      </w:pPr>
    </w:p>
    <w:p w14:paraId="3BE51681" w14:textId="77777777" w:rsidR="007F291E" w:rsidRPr="007F291E" w:rsidRDefault="007F291E" w:rsidP="007F291E">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F291E">
        <w:rPr>
          <w:rFonts w:ascii="Times New Roman" w:eastAsia="Times New Roman" w:hAnsi="Times New Roman" w:cs="Times New Roman"/>
          <w:b/>
          <w:bCs/>
          <w:sz w:val="24"/>
          <w:szCs w:val="24"/>
          <w:lang w:eastAsia="de-DE"/>
        </w:rPr>
        <w:lastRenderedPageBreak/>
        <w:t>Geschichte: Das Rotkehlchen und der Frühling</w:t>
      </w:r>
    </w:p>
    <w:p w14:paraId="5E9D1D91" w14:textId="77777777" w:rsidR="007F291E" w:rsidRPr="007F291E" w:rsidRDefault="007F291E" w:rsidP="007F291E">
      <w:pPr>
        <w:spacing w:after="0" w:line="240" w:lineRule="auto"/>
        <w:rPr>
          <w:rFonts w:ascii="Times New Roman" w:eastAsia="Times New Roman" w:hAnsi="Times New Roman" w:cs="Times New Roman"/>
          <w:sz w:val="24"/>
          <w:szCs w:val="24"/>
          <w:lang w:eastAsia="de-DE"/>
        </w:rPr>
      </w:pPr>
      <w:r w:rsidRPr="007F291E">
        <w:rPr>
          <w:rFonts w:ascii="Times New Roman" w:eastAsia="Times New Roman" w:hAnsi="Times New Roman" w:cs="Times New Roman"/>
          <w:sz w:val="24"/>
          <w:szCs w:val="24"/>
          <w:lang w:eastAsia="de-DE"/>
        </w:rPr>
        <w:pict w14:anchorId="58B3D7DB">
          <v:rect id="_x0000_i1025" style="width:0;height:1.5pt" o:hralign="center" o:hrstd="t" o:hr="t" fillcolor="#a0a0a0" stroked="f"/>
        </w:pict>
      </w:r>
    </w:p>
    <w:p w14:paraId="4C842130" w14:textId="77777777" w:rsidR="007F291E" w:rsidRPr="007F291E" w:rsidRDefault="007F291E" w:rsidP="007F291E">
      <w:pPr>
        <w:spacing w:before="100" w:beforeAutospacing="1" w:after="100" w:afterAutospacing="1" w:line="240" w:lineRule="auto"/>
        <w:rPr>
          <w:rFonts w:ascii="Times New Roman" w:eastAsia="Times New Roman" w:hAnsi="Times New Roman" w:cs="Times New Roman"/>
          <w:sz w:val="24"/>
          <w:szCs w:val="24"/>
          <w:lang w:eastAsia="de-DE"/>
        </w:rPr>
      </w:pPr>
      <w:r w:rsidRPr="007F291E">
        <w:rPr>
          <w:rFonts w:ascii="Times New Roman" w:eastAsia="Times New Roman" w:hAnsi="Times New Roman" w:cs="Times New Roman"/>
          <w:sz w:val="24"/>
          <w:szCs w:val="24"/>
          <w:lang w:eastAsia="de-DE"/>
        </w:rPr>
        <w:t>Es war einmal ein kleines Rotkehlchen, das in einem dichten Wald am Rande eines kleinen Dorfes lebte. Jeden Frühling kehrte es aus dem Süden zurück, um in seinem vertrauten Nest im alten Eichenbaum zu nisten.</w:t>
      </w:r>
    </w:p>
    <w:p w14:paraId="03F9FC4B" w14:textId="77777777" w:rsidR="007F291E" w:rsidRPr="007F291E" w:rsidRDefault="007F291E" w:rsidP="007F291E">
      <w:pPr>
        <w:spacing w:before="100" w:beforeAutospacing="1" w:after="100" w:afterAutospacing="1" w:line="240" w:lineRule="auto"/>
        <w:rPr>
          <w:rFonts w:ascii="Times New Roman" w:eastAsia="Times New Roman" w:hAnsi="Times New Roman" w:cs="Times New Roman"/>
          <w:sz w:val="24"/>
          <w:szCs w:val="24"/>
          <w:lang w:eastAsia="de-DE"/>
        </w:rPr>
      </w:pPr>
      <w:r w:rsidRPr="007F291E">
        <w:rPr>
          <w:rFonts w:ascii="Times New Roman" w:eastAsia="Times New Roman" w:hAnsi="Times New Roman" w:cs="Times New Roman"/>
          <w:sz w:val="24"/>
          <w:szCs w:val="24"/>
          <w:lang w:eastAsia="de-DE"/>
        </w:rPr>
        <w:t>Eines Tages, als der Schnee schmolz und die ersten Blumen zu blühen begannen, erwachte das Rotkehlchen aus seinem Winterschlaf. Mit einem fröhlichen Lied begrüßte es den neuen Tag. Die Dorfbewohner, die das Lied des Rotkehlchens hörten, wussten, dass der Frühling gekommen war.</w:t>
      </w:r>
    </w:p>
    <w:p w14:paraId="28507229" w14:textId="77777777" w:rsidR="007F291E" w:rsidRPr="007F291E" w:rsidRDefault="007F291E" w:rsidP="007F291E">
      <w:pPr>
        <w:spacing w:before="100" w:beforeAutospacing="1" w:after="100" w:afterAutospacing="1" w:line="240" w:lineRule="auto"/>
        <w:rPr>
          <w:rFonts w:ascii="Times New Roman" w:eastAsia="Times New Roman" w:hAnsi="Times New Roman" w:cs="Times New Roman"/>
          <w:sz w:val="24"/>
          <w:szCs w:val="24"/>
          <w:lang w:eastAsia="de-DE"/>
        </w:rPr>
      </w:pPr>
      <w:r w:rsidRPr="007F291E">
        <w:rPr>
          <w:rFonts w:ascii="Times New Roman" w:eastAsia="Times New Roman" w:hAnsi="Times New Roman" w:cs="Times New Roman"/>
          <w:sz w:val="24"/>
          <w:szCs w:val="24"/>
          <w:lang w:eastAsia="de-DE"/>
        </w:rPr>
        <w:t>Das Rotkehlchen flog von Baum zu Baum, sammelte kleine Zweige und weiches Moos, um sein Nest zu bauen. Die Menschen im Dorf freuten sich jedes Jahr auf seine Rückkehr, denn es brachte ihnen Hoffnung und Freude.</w:t>
      </w:r>
    </w:p>
    <w:p w14:paraId="3138491D" w14:textId="77777777" w:rsidR="007F291E" w:rsidRPr="007F291E" w:rsidRDefault="007F291E" w:rsidP="007F291E">
      <w:pPr>
        <w:spacing w:before="100" w:beforeAutospacing="1" w:after="100" w:afterAutospacing="1" w:line="240" w:lineRule="auto"/>
        <w:rPr>
          <w:rFonts w:ascii="Times New Roman" w:eastAsia="Times New Roman" w:hAnsi="Times New Roman" w:cs="Times New Roman"/>
          <w:sz w:val="24"/>
          <w:szCs w:val="24"/>
          <w:lang w:eastAsia="de-DE"/>
        </w:rPr>
      </w:pPr>
      <w:r w:rsidRPr="007F291E">
        <w:rPr>
          <w:rFonts w:ascii="Times New Roman" w:eastAsia="Times New Roman" w:hAnsi="Times New Roman" w:cs="Times New Roman"/>
          <w:sz w:val="24"/>
          <w:szCs w:val="24"/>
          <w:lang w:eastAsia="de-DE"/>
        </w:rPr>
        <w:t>Eines Tages beobachtete ein kleines Mädchen namens Anna das Rotkehlchen aus ihrem Fenster. Sie war fasziniert von dem kleinen Vogel und wollte mehr über ihn erfahren. Ihre Großmutter erzählte ihr, dass das Rotkehlchen für seinen orangeroten Brustfleck bekannt sei und dass es gerne Insekten und Beeren fresse.</w:t>
      </w:r>
    </w:p>
    <w:p w14:paraId="5759BC8B" w14:textId="77777777" w:rsidR="007F291E" w:rsidRPr="007F291E" w:rsidRDefault="007F291E" w:rsidP="007F291E">
      <w:pPr>
        <w:spacing w:before="100" w:beforeAutospacing="1" w:after="100" w:afterAutospacing="1" w:line="240" w:lineRule="auto"/>
        <w:rPr>
          <w:rFonts w:ascii="Times New Roman" w:eastAsia="Times New Roman" w:hAnsi="Times New Roman" w:cs="Times New Roman"/>
          <w:sz w:val="24"/>
          <w:szCs w:val="24"/>
          <w:lang w:eastAsia="de-DE"/>
        </w:rPr>
      </w:pPr>
      <w:r w:rsidRPr="007F291E">
        <w:rPr>
          <w:rFonts w:ascii="Times New Roman" w:eastAsia="Times New Roman" w:hAnsi="Times New Roman" w:cs="Times New Roman"/>
          <w:sz w:val="24"/>
          <w:szCs w:val="24"/>
          <w:lang w:eastAsia="de-DE"/>
        </w:rPr>
        <w:t>Anna beschloss, dem Rotkehlchen zu helfen. Sie baute eine kleine Futterstelle im Garten und legte frische Beeren und Körner aus. Das Rotkehlchen war dankbar und besuchte die Futterstelle jeden Tag. Anna und das Rotkehlchen wurden gute Freunde, und Anna lernte viel über die Natur und die Bedeutung von Freundschaft und Fürsorge.</w:t>
      </w:r>
    </w:p>
    <w:p w14:paraId="28A306A0" w14:textId="77777777" w:rsidR="007F291E" w:rsidRPr="007F291E" w:rsidRDefault="007F291E" w:rsidP="007F291E">
      <w:pPr>
        <w:spacing w:before="100" w:beforeAutospacing="1" w:after="100" w:afterAutospacing="1" w:line="240" w:lineRule="auto"/>
        <w:rPr>
          <w:rFonts w:ascii="Times New Roman" w:eastAsia="Times New Roman" w:hAnsi="Times New Roman" w:cs="Times New Roman"/>
          <w:sz w:val="24"/>
          <w:szCs w:val="24"/>
          <w:lang w:eastAsia="de-DE"/>
        </w:rPr>
      </w:pPr>
      <w:r w:rsidRPr="007F291E">
        <w:rPr>
          <w:rFonts w:ascii="Times New Roman" w:eastAsia="Times New Roman" w:hAnsi="Times New Roman" w:cs="Times New Roman"/>
          <w:sz w:val="24"/>
          <w:szCs w:val="24"/>
          <w:lang w:eastAsia="de-DE"/>
        </w:rPr>
        <w:t>Jedes Jahr, wenn das Rotkehlchen aus dem Süden zurückkehrte, freute sich Anna, ihren kleinen Freund wiederzusehen. Ihr Garten blühte auf, und die Dorfbewohner freuten sich über den wunderschönen Gesang des Rotkehlchens, der den Frühling ankündigte.</w:t>
      </w:r>
    </w:p>
    <w:p w14:paraId="1141F1B5" w14:textId="4BE1A5A9" w:rsidR="007F291E" w:rsidRDefault="007F291E" w:rsidP="007F291E">
      <w:pPr>
        <w:spacing w:after="0" w:line="240" w:lineRule="auto"/>
        <w:rPr>
          <w:rFonts w:ascii="Times New Roman" w:eastAsia="Times New Roman" w:hAnsi="Times New Roman" w:cs="Times New Roman"/>
          <w:sz w:val="24"/>
          <w:szCs w:val="24"/>
          <w:lang w:eastAsia="de-DE"/>
        </w:rPr>
      </w:pPr>
      <w:r w:rsidRPr="007F291E">
        <w:rPr>
          <w:rFonts w:ascii="Times New Roman" w:eastAsia="Times New Roman" w:hAnsi="Times New Roman" w:cs="Times New Roman"/>
          <w:sz w:val="24"/>
          <w:szCs w:val="24"/>
          <w:lang w:eastAsia="de-DE"/>
        </w:rPr>
        <w:pict w14:anchorId="066CDB3B">
          <v:rect id="_x0000_i1026" style="width:0;height:1.5pt" o:hralign="center" o:hrstd="t" o:hr="t" fillcolor="#a0a0a0" stroked="f"/>
        </w:pict>
      </w:r>
    </w:p>
    <w:p w14:paraId="2A9D2AD3" w14:textId="6A809FBD" w:rsidR="007F291E" w:rsidRDefault="007F291E" w:rsidP="007F291E">
      <w:pPr>
        <w:spacing w:after="0" w:line="240" w:lineRule="auto"/>
        <w:rPr>
          <w:rFonts w:ascii="Times New Roman" w:eastAsia="Times New Roman" w:hAnsi="Times New Roman" w:cs="Times New Roman"/>
          <w:sz w:val="24"/>
          <w:szCs w:val="24"/>
          <w:lang w:eastAsia="de-DE"/>
        </w:rPr>
      </w:pPr>
    </w:p>
    <w:p w14:paraId="637D139D" w14:textId="506654D6" w:rsidR="007F291E" w:rsidRDefault="007F291E" w:rsidP="007F291E">
      <w:pPr>
        <w:spacing w:after="0" w:line="240" w:lineRule="auto"/>
        <w:rPr>
          <w:rFonts w:ascii="Times New Roman" w:eastAsia="Times New Roman" w:hAnsi="Times New Roman" w:cs="Times New Roman"/>
          <w:sz w:val="24"/>
          <w:szCs w:val="24"/>
          <w:lang w:eastAsia="de-DE"/>
        </w:rPr>
      </w:pPr>
    </w:p>
    <w:p w14:paraId="00D177AD" w14:textId="7EE8EAD4" w:rsidR="007F291E" w:rsidRDefault="007F291E" w:rsidP="007F291E">
      <w:pPr>
        <w:spacing w:after="0" w:line="240" w:lineRule="auto"/>
        <w:rPr>
          <w:rFonts w:ascii="Times New Roman" w:eastAsia="Times New Roman" w:hAnsi="Times New Roman" w:cs="Times New Roman"/>
          <w:sz w:val="24"/>
          <w:szCs w:val="24"/>
          <w:lang w:eastAsia="de-DE"/>
        </w:rPr>
      </w:pPr>
    </w:p>
    <w:p w14:paraId="4885D60E" w14:textId="5171B306" w:rsidR="007F291E" w:rsidRDefault="007F291E" w:rsidP="007F291E">
      <w:pPr>
        <w:spacing w:after="0" w:line="240" w:lineRule="auto"/>
        <w:rPr>
          <w:rFonts w:ascii="Times New Roman" w:eastAsia="Times New Roman" w:hAnsi="Times New Roman" w:cs="Times New Roman"/>
          <w:sz w:val="24"/>
          <w:szCs w:val="24"/>
          <w:lang w:eastAsia="de-DE"/>
        </w:rPr>
      </w:pPr>
    </w:p>
    <w:p w14:paraId="11EDC227" w14:textId="693E04E4" w:rsidR="007F291E" w:rsidRDefault="007F291E" w:rsidP="007F291E">
      <w:pPr>
        <w:spacing w:after="0" w:line="240" w:lineRule="auto"/>
        <w:rPr>
          <w:rFonts w:ascii="Times New Roman" w:eastAsia="Times New Roman" w:hAnsi="Times New Roman" w:cs="Times New Roman"/>
          <w:sz w:val="24"/>
          <w:szCs w:val="24"/>
          <w:lang w:eastAsia="de-DE"/>
        </w:rPr>
      </w:pPr>
    </w:p>
    <w:p w14:paraId="0B4E9DE9" w14:textId="620CA984" w:rsidR="007F291E" w:rsidRDefault="007F291E" w:rsidP="007F291E">
      <w:pPr>
        <w:spacing w:after="0" w:line="240" w:lineRule="auto"/>
        <w:rPr>
          <w:rFonts w:ascii="Times New Roman" w:eastAsia="Times New Roman" w:hAnsi="Times New Roman" w:cs="Times New Roman"/>
          <w:sz w:val="24"/>
          <w:szCs w:val="24"/>
          <w:lang w:eastAsia="de-DE"/>
        </w:rPr>
      </w:pPr>
    </w:p>
    <w:p w14:paraId="1AD01DCC" w14:textId="3D13E3B7" w:rsidR="007F291E" w:rsidRDefault="007F291E" w:rsidP="007F291E">
      <w:pPr>
        <w:spacing w:after="0" w:line="240" w:lineRule="auto"/>
        <w:rPr>
          <w:rFonts w:ascii="Times New Roman" w:eastAsia="Times New Roman" w:hAnsi="Times New Roman" w:cs="Times New Roman"/>
          <w:sz w:val="24"/>
          <w:szCs w:val="24"/>
          <w:lang w:eastAsia="de-DE"/>
        </w:rPr>
      </w:pPr>
    </w:p>
    <w:p w14:paraId="3F13BDB2" w14:textId="736123D0" w:rsidR="007F291E" w:rsidRDefault="007F291E" w:rsidP="007F291E">
      <w:pPr>
        <w:spacing w:after="0" w:line="240" w:lineRule="auto"/>
        <w:rPr>
          <w:rFonts w:ascii="Times New Roman" w:eastAsia="Times New Roman" w:hAnsi="Times New Roman" w:cs="Times New Roman"/>
          <w:sz w:val="24"/>
          <w:szCs w:val="24"/>
          <w:lang w:eastAsia="de-DE"/>
        </w:rPr>
      </w:pPr>
    </w:p>
    <w:p w14:paraId="70A7CDB5" w14:textId="708B8F5D" w:rsidR="007F291E" w:rsidRDefault="007F291E" w:rsidP="007F291E">
      <w:pPr>
        <w:spacing w:after="0" w:line="240" w:lineRule="auto"/>
        <w:rPr>
          <w:rFonts w:ascii="Times New Roman" w:eastAsia="Times New Roman" w:hAnsi="Times New Roman" w:cs="Times New Roman"/>
          <w:sz w:val="24"/>
          <w:szCs w:val="24"/>
          <w:lang w:eastAsia="de-DE"/>
        </w:rPr>
      </w:pPr>
    </w:p>
    <w:p w14:paraId="3507D14E" w14:textId="07F5742E" w:rsidR="007F291E" w:rsidRDefault="007F291E" w:rsidP="007F291E">
      <w:pPr>
        <w:spacing w:after="0" w:line="240" w:lineRule="auto"/>
        <w:rPr>
          <w:rFonts w:ascii="Times New Roman" w:eastAsia="Times New Roman" w:hAnsi="Times New Roman" w:cs="Times New Roman"/>
          <w:sz w:val="24"/>
          <w:szCs w:val="24"/>
          <w:lang w:eastAsia="de-DE"/>
        </w:rPr>
      </w:pPr>
    </w:p>
    <w:p w14:paraId="6E76D031" w14:textId="5F1DCC94" w:rsidR="007F291E" w:rsidRDefault="007F291E" w:rsidP="007F291E">
      <w:pPr>
        <w:spacing w:after="0" w:line="240" w:lineRule="auto"/>
        <w:rPr>
          <w:rFonts w:ascii="Times New Roman" w:eastAsia="Times New Roman" w:hAnsi="Times New Roman" w:cs="Times New Roman"/>
          <w:sz w:val="24"/>
          <w:szCs w:val="24"/>
          <w:lang w:eastAsia="de-DE"/>
        </w:rPr>
      </w:pPr>
    </w:p>
    <w:p w14:paraId="153E2F72" w14:textId="0DAEEE8D" w:rsidR="007F291E" w:rsidRDefault="007F291E" w:rsidP="007F291E">
      <w:pPr>
        <w:spacing w:after="0" w:line="240" w:lineRule="auto"/>
        <w:rPr>
          <w:rFonts w:ascii="Times New Roman" w:eastAsia="Times New Roman" w:hAnsi="Times New Roman" w:cs="Times New Roman"/>
          <w:sz w:val="24"/>
          <w:szCs w:val="24"/>
          <w:lang w:eastAsia="de-DE"/>
        </w:rPr>
      </w:pPr>
    </w:p>
    <w:p w14:paraId="0B024B4D" w14:textId="720F85A9" w:rsidR="007F291E" w:rsidRDefault="007F291E" w:rsidP="007F291E">
      <w:pPr>
        <w:spacing w:after="0" w:line="240" w:lineRule="auto"/>
        <w:rPr>
          <w:rFonts w:ascii="Times New Roman" w:eastAsia="Times New Roman" w:hAnsi="Times New Roman" w:cs="Times New Roman"/>
          <w:sz w:val="24"/>
          <w:szCs w:val="24"/>
          <w:lang w:eastAsia="de-DE"/>
        </w:rPr>
      </w:pPr>
    </w:p>
    <w:p w14:paraId="5887A98A" w14:textId="67800ACB" w:rsidR="007F291E" w:rsidRDefault="007F291E" w:rsidP="007F291E">
      <w:pPr>
        <w:spacing w:after="0" w:line="240" w:lineRule="auto"/>
        <w:rPr>
          <w:rFonts w:ascii="Times New Roman" w:eastAsia="Times New Roman" w:hAnsi="Times New Roman" w:cs="Times New Roman"/>
          <w:sz w:val="24"/>
          <w:szCs w:val="24"/>
          <w:lang w:eastAsia="de-DE"/>
        </w:rPr>
      </w:pPr>
    </w:p>
    <w:p w14:paraId="362AEAA8" w14:textId="277911DD" w:rsidR="007F291E" w:rsidRDefault="007F291E" w:rsidP="007F291E">
      <w:pPr>
        <w:spacing w:after="0" w:line="240" w:lineRule="auto"/>
        <w:rPr>
          <w:rFonts w:ascii="Times New Roman" w:eastAsia="Times New Roman" w:hAnsi="Times New Roman" w:cs="Times New Roman"/>
          <w:sz w:val="24"/>
          <w:szCs w:val="24"/>
          <w:lang w:eastAsia="de-DE"/>
        </w:rPr>
      </w:pPr>
    </w:p>
    <w:p w14:paraId="6AAF152A" w14:textId="59CBC9D8" w:rsidR="007F291E" w:rsidRDefault="007F291E" w:rsidP="007F291E">
      <w:pPr>
        <w:spacing w:after="0" w:line="240" w:lineRule="auto"/>
        <w:rPr>
          <w:rFonts w:ascii="Times New Roman" w:eastAsia="Times New Roman" w:hAnsi="Times New Roman" w:cs="Times New Roman"/>
          <w:sz w:val="24"/>
          <w:szCs w:val="24"/>
          <w:lang w:eastAsia="de-DE"/>
        </w:rPr>
      </w:pPr>
    </w:p>
    <w:p w14:paraId="7A0B3849" w14:textId="1B7B3A0A" w:rsidR="007F291E" w:rsidRDefault="007F291E" w:rsidP="007F291E">
      <w:pPr>
        <w:spacing w:after="0" w:line="240" w:lineRule="auto"/>
        <w:rPr>
          <w:rFonts w:ascii="Times New Roman" w:eastAsia="Times New Roman" w:hAnsi="Times New Roman" w:cs="Times New Roman"/>
          <w:sz w:val="24"/>
          <w:szCs w:val="24"/>
          <w:lang w:eastAsia="de-DE"/>
        </w:rPr>
      </w:pPr>
    </w:p>
    <w:p w14:paraId="616E4C4D" w14:textId="77777777" w:rsidR="007F291E" w:rsidRPr="007F291E" w:rsidRDefault="007F291E" w:rsidP="007F291E">
      <w:pPr>
        <w:spacing w:after="0" w:line="240" w:lineRule="auto"/>
        <w:rPr>
          <w:rFonts w:ascii="Times New Roman" w:eastAsia="Times New Roman" w:hAnsi="Times New Roman" w:cs="Times New Roman"/>
          <w:sz w:val="24"/>
          <w:szCs w:val="24"/>
          <w:lang w:eastAsia="de-DE"/>
        </w:rPr>
      </w:pPr>
    </w:p>
    <w:p w14:paraId="29E26E78" w14:textId="77777777" w:rsidR="007F291E" w:rsidRPr="007F291E" w:rsidRDefault="007F291E" w:rsidP="007F291E">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F291E">
        <w:rPr>
          <w:rFonts w:ascii="Times New Roman" w:eastAsia="Times New Roman" w:hAnsi="Times New Roman" w:cs="Times New Roman"/>
          <w:b/>
          <w:bCs/>
          <w:sz w:val="24"/>
          <w:szCs w:val="24"/>
          <w:lang w:eastAsia="de-DE"/>
        </w:rPr>
        <w:lastRenderedPageBreak/>
        <w:t>Reflexion und Austausch:</w:t>
      </w:r>
    </w:p>
    <w:p w14:paraId="6EB4B088" w14:textId="77777777" w:rsidR="007F291E" w:rsidRPr="007F291E" w:rsidRDefault="007F291E" w:rsidP="007F291E">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F291E">
        <w:rPr>
          <w:rFonts w:ascii="Times New Roman" w:eastAsia="Times New Roman" w:hAnsi="Times New Roman" w:cs="Times New Roman"/>
          <w:b/>
          <w:bCs/>
          <w:sz w:val="24"/>
          <w:szCs w:val="24"/>
          <w:lang w:eastAsia="de-DE"/>
        </w:rPr>
        <w:t>Schritt 4:</w:t>
      </w:r>
      <w:r w:rsidRPr="007F291E">
        <w:rPr>
          <w:rFonts w:ascii="Times New Roman" w:eastAsia="Times New Roman" w:hAnsi="Times New Roman" w:cs="Times New Roman"/>
          <w:sz w:val="24"/>
          <w:szCs w:val="24"/>
          <w:lang w:eastAsia="de-DE"/>
        </w:rPr>
        <w:t xml:space="preserve"> Nach dem Vorlesen und Teilen der Informationen laden Sie die Teilnehmer ein, ihre Gedanken und Gefühle zur Geschichte und den Informationen zu teilen.</w:t>
      </w:r>
    </w:p>
    <w:p w14:paraId="24E5416D" w14:textId="77777777" w:rsidR="007F291E" w:rsidRPr="007F291E" w:rsidRDefault="007F291E" w:rsidP="007F291E">
      <w:pPr>
        <w:numPr>
          <w:ilvl w:val="2"/>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F291E">
        <w:rPr>
          <w:rFonts w:ascii="Times New Roman" w:eastAsia="Times New Roman" w:hAnsi="Times New Roman" w:cs="Times New Roman"/>
          <w:b/>
          <w:bCs/>
          <w:sz w:val="24"/>
          <w:szCs w:val="24"/>
          <w:lang w:eastAsia="de-DE"/>
        </w:rPr>
        <w:t>Fragen:</w:t>
      </w:r>
      <w:r w:rsidRPr="007F291E">
        <w:rPr>
          <w:rFonts w:ascii="Times New Roman" w:eastAsia="Times New Roman" w:hAnsi="Times New Roman" w:cs="Times New Roman"/>
          <w:sz w:val="24"/>
          <w:szCs w:val="24"/>
          <w:lang w:eastAsia="de-DE"/>
        </w:rPr>
        <w:t xml:space="preserve"> Was hat Ihnen an der Geschichte besonders gefallen? Haben Sie ähnliche Erfahrungen mit Rotkehlchen oder anderen Tieren gemacht?</w:t>
      </w:r>
    </w:p>
    <w:p w14:paraId="0A0BBB5B" w14:textId="77777777" w:rsidR="007F291E" w:rsidRPr="007F291E" w:rsidRDefault="007F291E" w:rsidP="007F291E">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F291E">
        <w:rPr>
          <w:rFonts w:ascii="Times New Roman" w:eastAsia="Times New Roman" w:hAnsi="Times New Roman" w:cs="Times New Roman"/>
          <w:b/>
          <w:bCs/>
          <w:sz w:val="24"/>
          <w:szCs w:val="24"/>
          <w:lang w:eastAsia="de-DE"/>
        </w:rPr>
        <w:t>Abschluss:</w:t>
      </w:r>
    </w:p>
    <w:p w14:paraId="7F1F53D8" w14:textId="77777777" w:rsidR="007F291E" w:rsidRPr="007F291E" w:rsidRDefault="007F291E" w:rsidP="007F291E">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F291E">
        <w:rPr>
          <w:rFonts w:ascii="Times New Roman" w:eastAsia="Times New Roman" w:hAnsi="Times New Roman" w:cs="Times New Roman"/>
          <w:b/>
          <w:bCs/>
          <w:sz w:val="24"/>
          <w:szCs w:val="24"/>
          <w:lang w:eastAsia="de-DE"/>
        </w:rPr>
        <w:t>Schritt 5:</w:t>
      </w:r>
      <w:r w:rsidRPr="007F291E">
        <w:rPr>
          <w:rFonts w:ascii="Times New Roman" w:eastAsia="Times New Roman" w:hAnsi="Times New Roman" w:cs="Times New Roman"/>
          <w:sz w:val="24"/>
          <w:szCs w:val="24"/>
          <w:lang w:eastAsia="de-DE"/>
        </w:rPr>
        <w:t xml:space="preserve"> Bedanken Sie sich bei den Teilnehmern fürs Zuhören und den Austausch.</w:t>
      </w:r>
    </w:p>
    <w:p w14:paraId="6FE071BD" w14:textId="77777777" w:rsidR="007F291E" w:rsidRPr="007F291E" w:rsidRDefault="007F291E" w:rsidP="007F291E">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F291E">
        <w:rPr>
          <w:rFonts w:ascii="Times New Roman" w:eastAsia="Times New Roman" w:hAnsi="Times New Roman" w:cs="Times New Roman"/>
          <w:b/>
          <w:bCs/>
          <w:sz w:val="24"/>
          <w:szCs w:val="24"/>
          <w:lang w:eastAsia="de-DE"/>
        </w:rPr>
        <w:t>Schritt 6:</w:t>
      </w:r>
      <w:r w:rsidRPr="007F291E">
        <w:rPr>
          <w:rFonts w:ascii="Times New Roman" w:eastAsia="Times New Roman" w:hAnsi="Times New Roman" w:cs="Times New Roman"/>
          <w:sz w:val="24"/>
          <w:szCs w:val="24"/>
          <w:lang w:eastAsia="de-DE"/>
        </w:rPr>
        <w:t xml:space="preserve"> Schließen Sie die Aktivität mit einem Dankeswort oder einem kurzen Gebet ab.</w:t>
      </w:r>
    </w:p>
    <w:p w14:paraId="10784BA3" w14:textId="77777777" w:rsidR="007F291E" w:rsidRPr="007F291E" w:rsidRDefault="007F291E" w:rsidP="007F291E">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7F291E">
        <w:rPr>
          <w:rFonts w:ascii="Times New Roman" w:eastAsia="Times New Roman" w:hAnsi="Times New Roman" w:cs="Times New Roman"/>
          <w:b/>
          <w:bCs/>
          <w:sz w:val="24"/>
          <w:szCs w:val="24"/>
          <w:lang w:eastAsia="de-DE"/>
        </w:rPr>
        <w:t>Nachbereitung:</w:t>
      </w:r>
    </w:p>
    <w:p w14:paraId="71FA55F2" w14:textId="77777777" w:rsidR="007F291E" w:rsidRPr="007F291E" w:rsidRDefault="007F291E" w:rsidP="007F291E">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7F291E">
        <w:rPr>
          <w:rFonts w:ascii="Times New Roman" w:eastAsia="Times New Roman" w:hAnsi="Times New Roman" w:cs="Times New Roman"/>
          <w:b/>
          <w:bCs/>
          <w:sz w:val="24"/>
          <w:szCs w:val="24"/>
          <w:lang w:eastAsia="de-DE"/>
        </w:rPr>
        <w:t>Aufräumen:</w:t>
      </w:r>
    </w:p>
    <w:p w14:paraId="2BC02BC9" w14:textId="77777777" w:rsidR="007F291E" w:rsidRPr="007F291E" w:rsidRDefault="007F291E" w:rsidP="007F291E">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7F291E">
        <w:rPr>
          <w:rFonts w:ascii="Times New Roman" w:eastAsia="Times New Roman" w:hAnsi="Times New Roman" w:cs="Times New Roman"/>
          <w:sz w:val="24"/>
          <w:szCs w:val="24"/>
          <w:lang w:eastAsia="de-DE"/>
        </w:rPr>
        <w:t>Räumen Sie den Raum auf und stellen Sie die Sitzmöglichkeiten wieder an ihren Platz.</w:t>
      </w:r>
    </w:p>
    <w:p w14:paraId="065C9610" w14:textId="77777777" w:rsidR="007F291E" w:rsidRPr="007F291E" w:rsidRDefault="007F291E" w:rsidP="007F291E">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7F291E">
        <w:rPr>
          <w:rFonts w:ascii="Times New Roman" w:eastAsia="Times New Roman" w:hAnsi="Times New Roman" w:cs="Times New Roman"/>
          <w:b/>
          <w:bCs/>
          <w:sz w:val="24"/>
          <w:szCs w:val="24"/>
          <w:lang w:eastAsia="de-DE"/>
        </w:rPr>
        <w:t>Reflexion und Feedback:</w:t>
      </w:r>
    </w:p>
    <w:p w14:paraId="28F5A7B3" w14:textId="77777777" w:rsidR="007F291E" w:rsidRPr="007F291E" w:rsidRDefault="007F291E" w:rsidP="007F291E">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7F291E">
        <w:rPr>
          <w:rFonts w:ascii="Times New Roman" w:eastAsia="Times New Roman" w:hAnsi="Times New Roman" w:cs="Times New Roman"/>
          <w:sz w:val="24"/>
          <w:szCs w:val="24"/>
          <w:lang w:eastAsia="de-DE"/>
        </w:rPr>
        <w:t>Besprechen Sie die Aktivität mit den Teilnehmern und sammeln Sie Feedback, um zukünftige Lesungen und Aktivitäten zu verbessern.</w:t>
      </w:r>
    </w:p>
    <w:p w14:paraId="732F473B" w14:textId="77777777" w:rsidR="007F291E" w:rsidRPr="007F291E" w:rsidRDefault="007F291E" w:rsidP="007F291E">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7F291E">
        <w:rPr>
          <w:rFonts w:ascii="Times New Roman" w:eastAsia="Times New Roman" w:hAnsi="Times New Roman" w:cs="Times New Roman"/>
          <w:b/>
          <w:bCs/>
          <w:sz w:val="24"/>
          <w:szCs w:val="24"/>
          <w:lang w:eastAsia="de-DE"/>
        </w:rPr>
        <w:t>Durchführungstipps:</w:t>
      </w:r>
    </w:p>
    <w:p w14:paraId="77CC8E07" w14:textId="77777777" w:rsidR="007F291E" w:rsidRPr="007F291E" w:rsidRDefault="007F291E" w:rsidP="007F291E">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7F291E">
        <w:rPr>
          <w:rFonts w:ascii="Times New Roman" w:eastAsia="Times New Roman" w:hAnsi="Times New Roman" w:cs="Times New Roman"/>
          <w:b/>
          <w:bCs/>
          <w:sz w:val="24"/>
          <w:szCs w:val="24"/>
          <w:lang w:eastAsia="de-DE"/>
        </w:rPr>
        <w:t>Klare Aussprache:</w:t>
      </w:r>
      <w:r w:rsidRPr="007F291E">
        <w:rPr>
          <w:rFonts w:ascii="Times New Roman" w:eastAsia="Times New Roman" w:hAnsi="Times New Roman" w:cs="Times New Roman"/>
          <w:sz w:val="24"/>
          <w:szCs w:val="24"/>
          <w:lang w:eastAsia="de-DE"/>
        </w:rPr>
        <w:t xml:space="preserve"> Lesen Sie langsam und deutlich, damit alle Teilnehmer gut folgen können.</w:t>
      </w:r>
    </w:p>
    <w:p w14:paraId="7D719C73" w14:textId="77777777" w:rsidR="007F291E" w:rsidRPr="007F291E" w:rsidRDefault="007F291E" w:rsidP="007F291E">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7F291E">
        <w:rPr>
          <w:rFonts w:ascii="Times New Roman" w:eastAsia="Times New Roman" w:hAnsi="Times New Roman" w:cs="Times New Roman"/>
          <w:b/>
          <w:bCs/>
          <w:sz w:val="24"/>
          <w:szCs w:val="24"/>
          <w:lang w:eastAsia="de-DE"/>
        </w:rPr>
        <w:t>Emotionale Betonung:</w:t>
      </w:r>
      <w:r w:rsidRPr="007F291E">
        <w:rPr>
          <w:rFonts w:ascii="Times New Roman" w:eastAsia="Times New Roman" w:hAnsi="Times New Roman" w:cs="Times New Roman"/>
          <w:sz w:val="24"/>
          <w:szCs w:val="24"/>
          <w:lang w:eastAsia="de-DE"/>
        </w:rPr>
        <w:t xml:space="preserve"> Nutzen Sie Ihre Stimme, um die Emotionen der Geschichte zu betonen und das Interesse der Zuhörer zu wecken.</w:t>
      </w:r>
    </w:p>
    <w:p w14:paraId="0A8BD600" w14:textId="77777777" w:rsidR="007F291E" w:rsidRPr="007F291E" w:rsidRDefault="007F291E" w:rsidP="007F291E">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7F291E">
        <w:rPr>
          <w:rFonts w:ascii="Times New Roman" w:eastAsia="Times New Roman" w:hAnsi="Times New Roman" w:cs="Times New Roman"/>
          <w:b/>
          <w:bCs/>
          <w:sz w:val="24"/>
          <w:szCs w:val="24"/>
          <w:lang w:eastAsia="de-DE"/>
        </w:rPr>
        <w:t>Interaktion fördern:</w:t>
      </w:r>
      <w:r w:rsidRPr="007F291E">
        <w:rPr>
          <w:rFonts w:ascii="Times New Roman" w:eastAsia="Times New Roman" w:hAnsi="Times New Roman" w:cs="Times New Roman"/>
          <w:sz w:val="24"/>
          <w:szCs w:val="24"/>
          <w:lang w:eastAsia="de-DE"/>
        </w:rPr>
        <w:t xml:space="preserve"> Ermutigen Sie die Teilnehmer, Fragen zu stellen und ihre eigenen Geschichten zu teilen.</w:t>
      </w:r>
    </w:p>
    <w:p w14:paraId="319D78F8" w14:textId="77777777" w:rsidR="007F291E" w:rsidRPr="007F291E" w:rsidRDefault="007F291E" w:rsidP="007F291E">
      <w:pPr>
        <w:spacing w:before="100" w:beforeAutospacing="1" w:after="100" w:afterAutospacing="1" w:line="240" w:lineRule="auto"/>
        <w:rPr>
          <w:rFonts w:ascii="Times New Roman" w:eastAsia="Times New Roman" w:hAnsi="Times New Roman" w:cs="Times New Roman"/>
          <w:sz w:val="24"/>
          <w:szCs w:val="24"/>
          <w:lang w:eastAsia="de-DE"/>
        </w:rPr>
      </w:pPr>
      <w:r w:rsidRPr="007F291E">
        <w:rPr>
          <w:rFonts w:ascii="Times New Roman" w:eastAsia="Times New Roman" w:hAnsi="Times New Roman" w:cs="Times New Roman"/>
          <w:sz w:val="24"/>
          <w:szCs w:val="24"/>
          <w:lang w:eastAsia="de-DE"/>
        </w:rPr>
        <w:t>Dieses Konzept soll helfen, die Aktivität des Geschichtenvorlesens und des Teilens von Informationen strukturiert und ansprechend durchzuführen, sodass die Senioren ein positives und bereicherndes Erlebnis haben.</w:t>
      </w:r>
    </w:p>
    <w:p w14:paraId="27A9762F" w14:textId="77777777" w:rsidR="00272D81" w:rsidRDefault="00272D81"/>
    <w:sectPr w:rsidR="00272D81">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35D39"/>
    <w:multiLevelType w:val="multilevel"/>
    <w:tmpl w:val="4EEC0C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250713A"/>
    <w:multiLevelType w:val="multilevel"/>
    <w:tmpl w:val="00A2A2E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58B4919"/>
    <w:multiLevelType w:val="multilevel"/>
    <w:tmpl w:val="EB966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B990D4E"/>
    <w:multiLevelType w:val="multilevel"/>
    <w:tmpl w:val="5B5C6946"/>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6C37CE4"/>
    <w:multiLevelType w:val="multilevel"/>
    <w:tmpl w:val="14823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2A15026"/>
    <w:multiLevelType w:val="multilevel"/>
    <w:tmpl w:val="0F9C153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5"/>
  </w:num>
  <w:num w:numId="3">
    <w:abstractNumId w:val="1"/>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2D81"/>
    <w:rsid w:val="00272D81"/>
    <w:rsid w:val="007F29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8088F"/>
  <w15:chartTrackingRefBased/>
  <w15:docId w15:val="{5208BB45-54CA-40AE-82E4-D21DA9C15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7F291E"/>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7F291E"/>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7F291E"/>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7F291E"/>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7F291E"/>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7F29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3305422">
      <w:bodyDiv w:val="1"/>
      <w:marLeft w:val="0"/>
      <w:marRight w:val="0"/>
      <w:marTop w:val="0"/>
      <w:marBottom w:val="0"/>
      <w:divBdr>
        <w:top w:val="none" w:sz="0" w:space="0" w:color="auto"/>
        <w:left w:val="none" w:sz="0" w:space="0" w:color="auto"/>
        <w:bottom w:val="none" w:sz="0" w:space="0" w:color="auto"/>
        <w:right w:val="none" w:sz="0" w:space="0" w:color="auto"/>
      </w:divBdr>
      <w:divsChild>
        <w:div w:id="941229419">
          <w:marLeft w:val="0"/>
          <w:marRight w:val="0"/>
          <w:marTop w:val="0"/>
          <w:marBottom w:val="0"/>
          <w:divBdr>
            <w:top w:val="none" w:sz="0" w:space="0" w:color="auto"/>
            <w:left w:val="none" w:sz="0" w:space="0" w:color="auto"/>
            <w:bottom w:val="none" w:sz="0" w:space="0" w:color="auto"/>
            <w:right w:val="none" w:sz="0" w:space="0" w:color="auto"/>
          </w:divBdr>
          <w:divsChild>
            <w:div w:id="1653631548">
              <w:marLeft w:val="0"/>
              <w:marRight w:val="0"/>
              <w:marTop w:val="0"/>
              <w:marBottom w:val="0"/>
              <w:divBdr>
                <w:top w:val="none" w:sz="0" w:space="0" w:color="auto"/>
                <w:left w:val="none" w:sz="0" w:space="0" w:color="auto"/>
                <w:bottom w:val="none" w:sz="0" w:space="0" w:color="auto"/>
                <w:right w:val="none" w:sz="0" w:space="0" w:color="auto"/>
              </w:divBdr>
              <w:divsChild>
                <w:div w:id="1938366058">
                  <w:marLeft w:val="0"/>
                  <w:marRight w:val="0"/>
                  <w:marTop w:val="0"/>
                  <w:marBottom w:val="0"/>
                  <w:divBdr>
                    <w:top w:val="none" w:sz="0" w:space="0" w:color="auto"/>
                    <w:left w:val="none" w:sz="0" w:space="0" w:color="auto"/>
                    <w:bottom w:val="none" w:sz="0" w:space="0" w:color="auto"/>
                    <w:right w:val="none" w:sz="0" w:space="0" w:color="auto"/>
                  </w:divBdr>
                  <w:divsChild>
                    <w:div w:id="794179521">
                      <w:marLeft w:val="0"/>
                      <w:marRight w:val="0"/>
                      <w:marTop w:val="0"/>
                      <w:marBottom w:val="0"/>
                      <w:divBdr>
                        <w:top w:val="none" w:sz="0" w:space="0" w:color="auto"/>
                        <w:left w:val="none" w:sz="0" w:space="0" w:color="auto"/>
                        <w:bottom w:val="none" w:sz="0" w:space="0" w:color="auto"/>
                        <w:right w:val="none" w:sz="0" w:space="0" w:color="auto"/>
                      </w:divBdr>
                      <w:divsChild>
                        <w:div w:id="1105350052">
                          <w:marLeft w:val="0"/>
                          <w:marRight w:val="0"/>
                          <w:marTop w:val="0"/>
                          <w:marBottom w:val="0"/>
                          <w:divBdr>
                            <w:top w:val="none" w:sz="0" w:space="0" w:color="auto"/>
                            <w:left w:val="none" w:sz="0" w:space="0" w:color="auto"/>
                            <w:bottom w:val="none" w:sz="0" w:space="0" w:color="auto"/>
                            <w:right w:val="none" w:sz="0" w:space="0" w:color="auto"/>
                          </w:divBdr>
                          <w:divsChild>
                            <w:div w:id="1506554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641</Words>
  <Characters>4044</Characters>
  <Application>Microsoft Office Word</Application>
  <DocSecurity>0</DocSecurity>
  <Lines>33</Lines>
  <Paragraphs>9</Paragraphs>
  <ScaleCrop>false</ScaleCrop>
  <Company/>
  <LinksUpToDate>false</LinksUpToDate>
  <CharactersWithSpaces>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2024-07-02T17:38:00Z</dcterms:created>
  <dcterms:modified xsi:type="dcterms:W3CDTF">2024-07-02T17:38:00Z</dcterms:modified>
</cp:coreProperties>
</file>